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2E" w:rsidRDefault="0011213A" w:rsidP="0011213A">
      <w:pPr>
        <w:jc w:val="both"/>
      </w:pPr>
      <w:r>
        <w:t xml:space="preserve"> </w:t>
      </w:r>
      <w:r w:rsidR="0090202E">
        <w:t>Die Kleinen fressen die Großen</w:t>
      </w:r>
    </w:p>
    <w:p w:rsidR="0090202E" w:rsidRDefault="0090202E" w:rsidP="0011213A">
      <w:pPr>
        <w:jc w:val="both"/>
      </w:pPr>
    </w:p>
    <w:p w:rsidR="00C40422" w:rsidRDefault="00C40422" w:rsidP="0011213A">
      <w:pPr>
        <w:jc w:val="both"/>
      </w:pPr>
      <w:r>
        <w:t>Woran liegt es eigentlich, dass Banken in der Finanzkrise Regierungen und Steuerzahler erpressen konn</w:t>
      </w:r>
      <w:r w:rsidR="0011213A">
        <w:t xml:space="preserve">ten? Was ist der Grund, dass </w:t>
      </w:r>
      <w:r w:rsidR="001B783F">
        <w:t xml:space="preserve">es Arbeitgeberverbänden und großen Gewerkschaften </w:t>
      </w:r>
      <w:r w:rsidR="00580F4D">
        <w:t>gelingt, sich zu Lasten der Konsumenten</w:t>
      </w:r>
      <w:r w:rsidR="001B783F">
        <w:t xml:space="preserve"> durchzusetzen? Und warum können Windkraftbetreiber</w:t>
      </w:r>
      <w:r w:rsidR="00DC7050">
        <w:t xml:space="preserve"> und Solarhersteller über Jahre den Stromkunden wie eine Weihnachtsgans ausnehmen? </w:t>
      </w:r>
    </w:p>
    <w:p w:rsidR="00C40422" w:rsidRDefault="00C40422" w:rsidP="0011213A">
      <w:pPr>
        <w:jc w:val="both"/>
      </w:pPr>
    </w:p>
    <w:p w:rsidR="00691D31" w:rsidRDefault="005D1BBC" w:rsidP="0011213A">
      <w:pPr>
        <w:jc w:val="both"/>
      </w:pPr>
      <w:r>
        <w:t>Es ist die Durchs</w:t>
      </w:r>
      <w:r w:rsidR="00DC7050">
        <w:t xml:space="preserve">etzungskraft der kleinen </w:t>
      </w:r>
      <w:r>
        <w:t xml:space="preserve">gegenüber der großen Gruppe. </w:t>
      </w:r>
      <w:r w:rsidR="00DC7050">
        <w:t xml:space="preserve">Das ist nicht neu, aber immer wieder erfolgreich. </w:t>
      </w:r>
      <w:r>
        <w:t>Bereits in</w:t>
      </w:r>
      <w:r w:rsidR="00482DFA">
        <w:t xml:space="preserve"> den späten 1960er Jahre erkannt</w:t>
      </w:r>
      <w:r w:rsidR="002955C0">
        <w:t xml:space="preserve"> der Ö</w:t>
      </w:r>
      <w:r>
        <w:t xml:space="preserve">konom </w:t>
      </w:r>
      <w:r w:rsidR="0011213A">
        <w:t>Mancur</w:t>
      </w:r>
      <w:r w:rsidR="00482DFA">
        <w:t xml:space="preserve"> Olson</w:t>
      </w:r>
      <w:r w:rsidR="00DC7050">
        <w:t xml:space="preserve"> die Bedeutung von kleinen Gruppen. Wenn sich</w:t>
      </w:r>
      <w:r w:rsidR="00FE2D5F">
        <w:t xml:space="preserve"> klein</w:t>
      </w:r>
      <w:r w:rsidR="00DC7050">
        <w:t xml:space="preserve">e Gruppen von gleichgerichteten Interessen </w:t>
      </w:r>
      <w:r w:rsidR="00FE2D5F">
        <w:t xml:space="preserve"> zusammenschließen</w:t>
      </w:r>
      <w:r w:rsidR="00DC7050">
        <w:t xml:space="preserve">, dann kann ihnen </w:t>
      </w:r>
      <w:r w:rsidR="00FE2D5F">
        <w:t xml:space="preserve">diese enge Beziehung </w:t>
      </w:r>
      <w:r w:rsidR="00DC7050">
        <w:t>eine Stärke geben</w:t>
      </w:r>
      <w:r w:rsidR="00FE2D5F">
        <w:t xml:space="preserve">, die sie in die Lage versetzt, wesentlich größere Gruppen auszubeuten. </w:t>
      </w:r>
      <w:r w:rsidR="00F04912">
        <w:t>Großen Gruppen gelingt diese Interessenbündelung meist nicht. Offenkundig ist dies bei der großen Gruppe der Steuerzahler</w:t>
      </w:r>
      <w:r w:rsidR="00580F4D">
        <w:t xml:space="preserve">. Ihnen gelingt es nicht, </w:t>
      </w:r>
      <w:r w:rsidR="00691D31">
        <w:t xml:space="preserve">sich zum Beispiel für das Ziel der </w:t>
      </w:r>
      <w:r w:rsidR="00F04912">
        <w:t xml:space="preserve">Steuersenkung zusammenzuschließen. </w:t>
      </w:r>
      <w:r w:rsidR="00580F4D">
        <w:t xml:space="preserve"> Die Verlängerung des Solidaritätszuschlags ist das beste Beispiel dafür. </w:t>
      </w:r>
    </w:p>
    <w:p w:rsidR="00F04912" w:rsidRDefault="0090202E" w:rsidP="0011213A">
      <w:pPr>
        <w:jc w:val="both"/>
      </w:pPr>
      <w:r>
        <w:t>Die</w:t>
      </w:r>
      <w:r w:rsidR="00F04912">
        <w:t xml:space="preserve"> Gegner</w:t>
      </w:r>
      <w:r>
        <w:t xml:space="preserve"> seiner Abschaffung</w:t>
      </w:r>
      <w:r w:rsidR="00F04912">
        <w:t xml:space="preserve">, die Geldausgeber, sind da </w:t>
      </w:r>
      <w:r>
        <w:t>besser organisiert</w:t>
      </w:r>
      <w:r w:rsidR="00F04912">
        <w:t>. Sie formieren sich jeweils, um mehr Straßenbau, mehr Kindergartenplätze, mehr Sozialhilfe</w:t>
      </w:r>
      <w:r>
        <w:t>, besser</w:t>
      </w:r>
      <w:r w:rsidR="0011213A">
        <w:t>e</w:t>
      </w:r>
      <w:r>
        <w:t xml:space="preserve"> Panzer</w:t>
      </w:r>
      <w:r w:rsidR="00F04912">
        <w:t xml:space="preserve"> oder </w:t>
      </w:r>
      <w:r w:rsidR="00691D31">
        <w:t xml:space="preserve">eine </w:t>
      </w:r>
      <w:r w:rsidR="00CB6590">
        <w:t>ökologische</w:t>
      </w:r>
      <w:r w:rsidR="00691D31">
        <w:t xml:space="preserve"> Schulverpflegung durchzusetzen.</w:t>
      </w:r>
    </w:p>
    <w:p w:rsidR="00FE2D5F" w:rsidRDefault="00FE2D5F" w:rsidP="0011213A">
      <w:pPr>
        <w:jc w:val="both"/>
      </w:pPr>
    </w:p>
    <w:p w:rsidR="001B783F" w:rsidRDefault="0090202E" w:rsidP="0011213A">
      <w:pPr>
        <w:jc w:val="both"/>
      </w:pPr>
      <w:r>
        <w:t xml:space="preserve">Die Bündelung von großen Gruppen gelingt meist nicht und </w:t>
      </w:r>
      <w:r w:rsidR="0011213A">
        <w:t xml:space="preserve">wenn, </w:t>
      </w:r>
      <w:r>
        <w:t>dann nur</w:t>
      </w:r>
      <w:r w:rsidR="0011213A">
        <w:t>, sofern</w:t>
      </w:r>
      <w:r>
        <w:t xml:space="preserve"> </w:t>
      </w:r>
      <w:r w:rsidR="00FE2D5F">
        <w:t>sie mit Hilfe der Sta</w:t>
      </w:r>
      <w:r w:rsidR="001B783F">
        <w:t xml:space="preserve">atsmacht </w:t>
      </w:r>
      <w:r w:rsidR="0011213A">
        <w:t xml:space="preserve">zustande </w:t>
      </w:r>
      <w:r>
        <w:t>komm</w:t>
      </w:r>
      <w:r w:rsidR="0011213A">
        <w:t>t</w:t>
      </w:r>
      <w:r>
        <w:t xml:space="preserve"> </w:t>
      </w:r>
      <w:r w:rsidR="00DC7050">
        <w:t>und anschließend von ihnen</w:t>
      </w:r>
      <w:r w:rsidR="0011213A">
        <w:t xml:space="preserve"> geschützt wird</w:t>
      </w:r>
      <w:r w:rsidR="001B783F">
        <w:t xml:space="preserve">. </w:t>
      </w:r>
      <w:r w:rsidR="00CB6590">
        <w:t>Der Kammerzwang für Gewerb</w:t>
      </w:r>
      <w:r w:rsidR="0011213A">
        <w:t>etreibende oder die f</w:t>
      </w:r>
      <w:r w:rsidR="00CB6590">
        <w:t xml:space="preserve">reien Berufe sind solche Fälle. </w:t>
      </w:r>
      <w:r>
        <w:t>Denn es ist nach Olson</w:t>
      </w:r>
      <w:r w:rsidR="001B783F">
        <w:t xml:space="preserve"> </w:t>
      </w:r>
      <w:r w:rsidR="00CB6590">
        <w:t xml:space="preserve">eigentlich </w:t>
      </w:r>
      <w:r w:rsidR="001B783F">
        <w:t xml:space="preserve">unmöglich, alle Interessen </w:t>
      </w:r>
      <w:r w:rsidR="00DC7050">
        <w:t>in</w:t>
      </w:r>
      <w:r w:rsidR="001B783F">
        <w:t xml:space="preserve"> großen Gruppen zu organisieren. </w:t>
      </w:r>
      <w:r w:rsidR="00DC7050">
        <w:t>Diese führe aber gleichzeitig</w:t>
      </w:r>
      <w:r w:rsidR="001B783F">
        <w:t xml:space="preserve"> zur Abhängigkeit dieser Gruppen vom Staat und zur Benachteiligung der großen unorganisierten und unorganisierbaren Gruppen, die keine Lobby haben und daher keinen Druck ausüben können.  </w:t>
      </w:r>
    </w:p>
    <w:p w:rsidR="001B783F" w:rsidRDefault="001B783F" w:rsidP="0011213A">
      <w:pPr>
        <w:jc w:val="both"/>
      </w:pPr>
    </w:p>
    <w:p w:rsidR="00935E2F" w:rsidRDefault="00F04912" w:rsidP="0011213A">
      <w:pPr>
        <w:jc w:val="both"/>
      </w:pPr>
      <w:r>
        <w:t>Dies</w:t>
      </w:r>
      <w:r w:rsidR="00CB6590">
        <w:t xml:space="preserve"> ist </w:t>
      </w:r>
      <w:r w:rsidR="002955C0">
        <w:t>auch der Grund</w:t>
      </w:r>
      <w:r w:rsidR="0011213A">
        <w:t xml:space="preserve"> dafür,</w:t>
      </w:r>
      <w:r w:rsidR="002955C0">
        <w:t xml:space="preserve"> warum die kleine Gewerkschaft GDL die große Gruppe der Bahnkunden fortwährend in Beugehaft nehmen kann, um ihre Interessen durchzusetzen. Die Regierung will jetzt die große Gruppe der DGB-Gewerkschaften durch ein Tarifeinheitsgesetz gegenüber den GDLs dieser Welt s</w:t>
      </w:r>
      <w:r w:rsidR="0011213A">
        <w:t>chützen. Besser wäre es, wenn sie</w:t>
      </w:r>
      <w:r w:rsidR="002955C0">
        <w:t xml:space="preserve"> die Privilegien der Gewerkschaften beseitigen würde, um die Bahnkunden zu schützen.</w:t>
      </w:r>
    </w:p>
    <w:sectPr w:rsidR="00935E2F" w:rsidSect="00935E2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5E2F"/>
    <w:rsid w:val="000C58B7"/>
    <w:rsid w:val="0011213A"/>
    <w:rsid w:val="001B783F"/>
    <w:rsid w:val="002955C0"/>
    <w:rsid w:val="00482DFA"/>
    <w:rsid w:val="00580F4D"/>
    <w:rsid w:val="005D1BBC"/>
    <w:rsid w:val="00691D31"/>
    <w:rsid w:val="007C7C52"/>
    <w:rsid w:val="0090202E"/>
    <w:rsid w:val="00935E2F"/>
    <w:rsid w:val="00A52956"/>
    <w:rsid w:val="00AB3A13"/>
    <w:rsid w:val="00B642E0"/>
    <w:rsid w:val="00C40422"/>
    <w:rsid w:val="00CB6590"/>
    <w:rsid w:val="00DC7050"/>
    <w:rsid w:val="00F04912"/>
    <w:rsid w:val="00FE2D5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3E23"/>
    <w:rPr>
      <w:rFonts w:asciiTheme="majorHAnsi" w:hAnsiTheme="majorHAnsi"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Macintosh Word</Application>
  <DocSecurity>0</DocSecurity>
  <Lines>15</Lines>
  <Paragraphs>3</Paragraphs>
  <ScaleCrop>false</ScaleCrop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Schäffler</dc:creator>
  <cp:keywords/>
  <cp:lastModifiedBy>Frank Schäffler</cp:lastModifiedBy>
  <cp:revision>3</cp:revision>
  <cp:lastPrinted>2014-12-10T11:24:00Z</cp:lastPrinted>
  <dcterms:created xsi:type="dcterms:W3CDTF">2014-11-28T14:26:00Z</dcterms:created>
  <dcterms:modified xsi:type="dcterms:W3CDTF">2014-12-10T11:35:00Z</dcterms:modified>
</cp:coreProperties>
</file>